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FE" w:rsidRDefault="008D22FE" w:rsidP="008D22FE">
      <w:pPr>
        <w:jc w:val="right"/>
      </w:pPr>
      <w:r>
        <w:t>04-01-2018</w:t>
      </w:r>
    </w:p>
    <w:p w:rsidR="008D22FE" w:rsidRDefault="008D22FE" w:rsidP="008D22FE">
      <w:pPr>
        <w:jc w:val="center"/>
      </w:pPr>
      <w:r>
        <w:t>MECE 233 Final</w:t>
      </w:r>
    </w:p>
    <w:p w:rsidR="008D22FE" w:rsidRDefault="008D22FE" w:rsidP="008D22FE">
      <w:pPr>
        <w:jc w:val="both"/>
      </w:pPr>
      <w:r>
        <w:t>Name:</w:t>
      </w:r>
    </w:p>
    <w:p w:rsidR="008D22FE" w:rsidRDefault="008D22FE" w:rsidP="008D22FE">
      <w:pPr>
        <w:jc w:val="both"/>
      </w:pPr>
      <w:r>
        <w:t>Surname:</w:t>
      </w:r>
    </w:p>
    <w:p w:rsidR="008D22FE" w:rsidRDefault="008D22FE" w:rsidP="008D22FE">
      <w:pPr>
        <w:jc w:val="both"/>
      </w:pPr>
      <w:r>
        <w:t>Number:</w:t>
      </w:r>
    </w:p>
    <w:p w:rsidR="008D22FE" w:rsidRDefault="008D22FE">
      <w:r>
        <w:t xml:space="preserve">Q1) </w:t>
      </w:r>
      <w:proofErr w:type="gramStart"/>
      <w:r>
        <w:t>For</w:t>
      </w:r>
      <w:proofErr w:type="gramEnd"/>
      <w:r>
        <w:t xml:space="preserve"> the circuit below find the power delivered to the circuit by the dependent Voltage source V</w:t>
      </w:r>
      <w:r>
        <w:rPr>
          <w:vertAlign w:val="subscript"/>
        </w:rPr>
        <w:t>S2</w:t>
      </w:r>
      <w:r w:rsidR="00BF25F1">
        <w:t>.</w:t>
      </w:r>
      <w:r>
        <w:t xml:space="preserve"> The circuit parameters are as follows: R</w:t>
      </w:r>
      <w:r>
        <w:rPr>
          <w:vertAlign w:val="subscript"/>
        </w:rPr>
        <w:t>1</w:t>
      </w:r>
      <w:r>
        <w:t>=R</w:t>
      </w:r>
      <w:r>
        <w:rPr>
          <w:vertAlign w:val="subscript"/>
        </w:rPr>
        <w:t>2</w:t>
      </w:r>
      <w:r>
        <w:t>=R</w:t>
      </w:r>
      <w:r>
        <w:rPr>
          <w:vertAlign w:val="subscript"/>
        </w:rPr>
        <w:t>3</w:t>
      </w:r>
      <w:r>
        <w:t>=R</w:t>
      </w:r>
      <w:r>
        <w:rPr>
          <w:vertAlign w:val="subscript"/>
        </w:rPr>
        <w:t>4</w:t>
      </w:r>
      <w:r>
        <w:t>=1 Ohm, V</w:t>
      </w:r>
      <w:r w:rsidRPr="008D22FE">
        <w:rPr>
          <w:vertAlign w:val="subscript"/>
        </w:rPr>
        <w:t>S1</w:t>
      </w:r>
      <w:r>
        <w:t>=10 Volt, V</w:t>
      </w:r>
      <w:r>
        <w:rPr>
          <w:vertAlign w:val="subscript"/>
        </w:rPr>
        <w:t>S2</w:t>
      </w:r>
      <w:r>
        <w:t>=5V</w:t>
      </w:r>
      <w:r>
        <w:rPr>
          <w:vertAlign w:val="subscript"/>
        </w:rPr>
        <w:t xml:space="preserve">K </w:t>
      </w:r>
      <w:r>
        <w:t>Volt (V</w:t>
      </w:r>
      <w:r>
        <w:rPr>
          <w:vertAlign w:val="subscript"/>
        </w:rPr>
        <w:t>K</w:t>
      </w:r>
      <w:r>
        <w:t xml:space="preserve"> is the voltage drop over R</w:t>
      </w:r>
      <w:r>
        <w:rPr>
          <w:vertAlign w:val="subscript"/>
        </w:rPr>
        <w:t>3</w:t>
      </w:r>
      <w:r>
        <w:t xml:space="preserve">). </w:t>
      </w:r>
      <w:r w:rsidRPr="008D22FE">
        <w:rPr>
          <w:b/>
        </w:rPr>
        <w:t>(15 points)</w:t>
      </w:r>
    </w:p>
    <w:p w:rsidR="008D22FE" w:rsidRDefault="00AD2774" w:rsidP="008D22FE">
      <w:pPr>
        <w:jc w:val="center"/>
      </w:pPr>
      <w:r>
        <w:object w:dxaOrig="4771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in" o:ole="">
            <v:imagedata r:id="rId5" o:title=""/>
          </v:shape>
          <o:OLEObject Type="Embed" ProgID="Visio.Drawing.15" ShapeID="_x0000_i1025" DrawAspect="Content" ObjectID="_1579519510" r:id="rId6"/>
        </w:object>
      </w:r>
    </w:p>
    <w:p w:rsidR="008D22FE" w:rsidRDefault="008D22FE" w:rsidP="008D22FE">
      <w:r>
        <w:t xml:space="preserve">Q2) </w:t>
      </w:r>
      <w:proofErr w:type="gramStart"/>
      <w:r>
        <w:t>For</w:t>
      </w:r>
      <w:proofErr w:type="gramEnd"/>
      <w:r>
        <w:t xml:space="preserve"> the circuit below find V-I characteristics and plot it</w:t>
      </w:r>
      <w:r w:rsidR="00AD2774">
        <w:t xml:space="preserve"> on the graph below: </w:t>
      </w:r>
      <w:r w:rsidR="00AD2774" w:rsidRPr="00AD2774">
        <w:rPr>
          <w:b/>
        </w:rPr>
        <w:t>(15 points)</w:t>
      </w:r>
    </w:p>
    <w:p w:rsidR="00AD2774" w:rsidRDefault="00AD2774" w:rsidP="00AD2774">
      <w:r>
        <w:object w:dxaOrig="6871" w:dyaOrig="4065">
          <v:shape id="_x0000_i1026" type="#_x0000_t75" style="width:240pt;height:141.75pt" o:ole="">
            <v:imagedata r:id="rId7" o:title=""/>
          </v:shape>
          <o:OLEObject Type="Embed" ProgID="Visio.Drawing.15" ShapeID="_x0000_i1026" DrawAspect="Content" ObjectID="_1579519511" r:id="rId8"/>
        </w:object>
      </w:r>
      <w:r>
        <w:t xml:space="preserve">                    </w:t>
      </w:r>
      <w:r w:rsidR="00BF25F1">
        <w:object w:dxaOrig="4771" w:dyaOrig="3781">
          <v:shape id="_x0000_i1027" type="#_x0000_t75" style="width:141pt;height:111.75pt" o:ole="">
            <v:imagedata r:id="rId9" o:title=""/>
          </v:shape>
          <o:OLEObject Type="Embed" ProgID="Visio.Drawing.15" ShapeID="_x0000_i1027" DrawAspect="Content" ObjectID="_1579519512" r:id="rId10"/>
        </w:object>
      </w:r>
    </w:p>
    <w:p w:rsidR="008D22FE" w:rsidRPr="002F60D6" w:rsidRDefault="00AD2774" w:rsidP="00AD2774">
      <w:r>
        <w:t>Q3)</w:t>
      </w:r>
      <w:r w:rsidR="002F60D6">
        <w:t xml:space="preserve"> </w:t>
      </w:r>
      <w:proofErr w:type="gramStart"/>
      <w:r w:rsidR="002F60D6">
        <w:t>For</w:t>
      </w:r>
      <w:proofErr w:type="gramEnd"/>
      <w:r w:rsidR="002F60D6">
        <w:t xml:space="preserve"> the circuit below V</w:t>
      </w:r>
      <w:r w:rsidR="002F60D6">
        <w:rPr>
          <w:vertAlign w:val="subscript"/>
        </w:rPr>
        <w:t>C1</w:t>
      </w:r>
      <w:r w:rsidR="002F60D6">
        <w:t>, V</w:t>
      </w:r>
      <w:r w:rsidR="002F60D6">
        <w:rPr>
          <w:vertAlign w:val="subscript"/>
        </w:rPr>
        <w:t>C2</w:t>
      </w:r>
      <w:r w:rsidR="002F60D6">
        <w:t>, I</w:t>
      </w:r>
      <w:r w:rsidR="002F60D6">
        <w:rPr>
          <w:vertAlign w:val="subscript"/>
        </w:rPr>
        <w:t>L</w:t>
      </w:r>
      <w:r w:rsidR="002F60D6">
        <w:t xml:space="preserve"> are the state variables and I</w:t>
      </w:r>
      <w:r w:rsidR="002F60D6">
        <w:rPr>
          <w:vertAlign w:val="subscript"/>
        </w:rPr>
        <w:t xml:space="preserve">S </w:t>
      </w:r>
      <w:proofErr w:type="spellStart"/>
      <w:r w:rsidR="002F60D6">
        <w:t>is</w:t>
      </w:r>
      <w:proofErr w:type="spellEnd"/>
      <w:r w:rsidR="002F60D6">
        <w:t xml:space="preserve"> the applied input to the system</w:t>
      </w:r>
    </w:p>
    <w:p w:rsidR="002F60D6" w:rsidRDefault="00E35CB0" w:rsidP="002F60D6">
      <w:pPr>
        <w:pStyle w:val="ListParagraph"/>
        <w:numPr>
          <w:ilvl w:val="0"/>
          <w:numId w:val="1"/>
        </w:numPr>
        <w:tabs>
          <w:tab w:val="left" w:pos="765"/>
        </w:tabs>
      </w:pPr>
      <w:r>
        <w:rPr>
          <w:noProof/>
        </w:rPr>
        <w:object w:dxaOrig="1440" w:dyaOrig="1440">
          <v:shape id="_x0000_s1026" type="#_x0000_t75" style="position:absolute;left:0;text-align:left;margin-left:0;margin-top:0;width:150pt;height:108.75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Visio.Drawing.15" ShapeID="_x0000_s1026" DrawAspect="Content" ObjectID="_1579519515" r:id="rId12"/>
        </w:object>
      </w:r>
      <w:r w:rsidR="002F60D6">
        <w:t>Find the state space representation of this circuit where the states are represented by the vector [V</w:t>
      </w:r>
      <w:r w:rsidR="002F60D6">
        <w:rPr>
          <w:vertAlign w:val="subscript"/>
        </w:rPr>
        <w:t xml:space="preserve">C1 </w:t>
      </w:r>
      <w:r w:rsidR="002F60D6">
        <w:t>V</w:t>
      </w:r>
      <w:r w:rsidR="002F60D6">
        <w:rPr>
          <w:vertAlign w:val="subscript"/>
        </w:rPr>
        <w:t xml:space="preserve">C2 </w:t>
      </w:r>
      <w:r w:rsidR="002F60D6">
        <w:t>I</w:t>
      </w:r>
      <w:r w:rsidR="002F60D6">
        <w:rPr>
          <w:vertAlign w:val="subscript"/>
        </w:rPr>
        <w:t>L</w:t>
      </w:r>
      <w:r w:rsidR="002F60D6">
        <w:t>]</w:t>
      </w:r>
      <w:r w:rsidR="002F60D6">
        <w:rPr>
          <w:vertAlign w:val="superscript"/>
        </w:rPr>
        <w:t>T</w:t>
      </w:r>
      <w:r w:rsidR="002F60D6">
        <w:t>.</w:t>
      </w:r>
      <w:r w:rsidR="00066A98">
        <w:t xml:space="preserve"> </w:t>
      </w:r>
      <w:r w:rsidR="00066A98" w:rsidRPr="00066A98">
        <w:rPr>
          <w:b/>
        </w:rPr>
        <w:t>(8 point</w:t>
      </w:r>
      <w:r w:rsidR="00066A98">
        <w:rPr>
          <w:b/>
        </w:rPr>
        <w:t>s</w:t>
      </w:r>
      <w:r w:rsidR="00066A98" w:rsidRPr="00066A98">
        <w:rPr>
          <w:b/>
        </w:rPr>
        <w:t>)</w:t>
      </w:r>
    </w:p>
    <w:p w:rsidR="002F60D6" w:rsidRPr="00066A98" w:rsidRDefault="002F60D6" w:rsidP="002F60D6">
      <w:pPr>
        <w:pStyle w:val="ListParagraph"/>
        <w:numPr>
          <w:ilvl w:val="0"/>
          <w:numId w:val="1"/>
        </w:numPr>
        <w:tabs>
          <w:tab w:val="left" w:pos="765"/>
        </w:tabs>
        <w:rPr>
          <w:b/>
        </w:rPr>
      </w:pPr>
      <w:r>
        <w:t>Let C</w:t>
      </w:r>
      <w:r>
        <w:rPr>
          <w:vertAlign w:val="subscript"/>
        </w:rPr>
        <w:t>1</w:t>
      </w:r>
      <w:r>
        <w:t>=C</w:t>
      </w:r>
      <w:r>
        <w:rPr>
          <w:vertAlign w:val="subscript"/>
        </w:rPr>
        <w:t>2</w:t>
      </w:r>
      <w:r>
        <w:t>=1 Farad, L= 2 Henry, with these set values find the characteristic equation and natural frequencies of the circuit</w:t>
      </w:r>
      <w:r w:rsidR="00066A98">
        <w:t xml:space="preserve">. </w:t>
      </w:r>
      <w:r w:rsidR="00066A98" w:rsidRPr="00066A98">
        <w:rPr>
          <w:b/>
        </w:rPr>
        <w:t>(8 point</w:t>
      </w:r>
      <w:r w:rsidR="00066A98">
        <w:rPr>
          <w:b/>
        </w:rPr>
        <w:t>s</w:t>
      </w:r>
      <w:r w:rsidR="00066A98" w:rsidRPr="00066A98">
        <w:rPr>
          <w:b/>
        </w:rPr>
        <w:t>)</w:t>
      </w:r>
    </w:p>
    <w:p w:rsidR="00065015" w:rsidRPr="00065015" w:rsidRDefault="002F60D6" w:rsidP="002F60D6">
      <w:pPr>
        <w:pStyle w:val="ListParagraph"/>
        <w:numPr>
          <w:ilvl w:val="0"/>
          <w:numId w:val="1"/>
        </w:numPr>
        <w:tabs>
          <w:tab w:val="left" w:pos="765"/>
        </w:tabs>
      </w:pPr>
      <w:r>
        <w:t>Find the third order differential equation governing V</w:t>
      </w:r>
      <w:r>
        <w:rPr>
          <w:vertAlign w:val="subscript"/>
        </w:rPr>
        <w:t>C1</w:t>
      </w:r>
      <w:r w:rsidR="00066A98">
        <w:t>.</w:t>
      </w:r>
      <w:r w:rsidR="00066A98">
        <w:rPr>
          <w:vertAlign w:val="subscript"/>
        </w:rPr>
        <w:t xml:space="preserve"> </w:t>
      </w:r>
      <w:r w:rsidR="00066A98" w:rsidRPr="00066A98">
        <w:rPr>
          <w:b/>
        </w:rPr>
        <w:t>(14 points)</w:t>
      </w:r>
    </w:p>
    <w:p w:rsidR="00065015" w:rsidRDefault="00065015" w:rsidP="00065015">
      <w:pPr>
        <w:pStyle w:val="ListParagraph"/>
        <w:tabs>
          <w:tab w:val="left" w:pos="765"/>
        </w:tabs>
        <w:ind w:left="1125"/>
        <w:rPr>
          <w:vertAlign w:val="subscript"/>
        </w:rPr>
      </w:pPr>
    </w:p>
    <w:p w:rsidR="00065015" w:rsidRDefault="00065015" w:rsidP="00065015">
      <w:pPr>
        <w:pStyle w:val="ListParagraph"/>
        <w:tabs>
          <w:tab w:val="left" w:pos="765"/>
        </w:tabs>
        <w:ind w:left="1125"/>
        <w:rPr>
          <w:vertAlign w:val="subscript"/>
        </w:rPr>
      </w:pPr>
      <w:bookmarkStart w:id="0" w:name="_GoBack"/>
      <w:bookmarkEnd w:id="0"/>
    </w:p>
    <w:p w:rsidR="00065015" w:rsidRDefault="00066A98" w:rsidP="00065015">
      <w:pPr>
        <w:pStyle w:val="ListParagraph"/>
        <w:tabs>
          <w:tab w:val="left" w:pos="765"/>
        </w:tabs>
        <w:ind w:left="0"/>
        <w:rPr>
          <w:rFonts w:eastAsiaTheme="minorEastAsia"/>
        </w:rPr>
      </w:pPr>
      <w:r>
        <w:lastRenderedPageBreak/>
        <w:t>Q4) A circuit variable is defined by the differential</w:t>
      </w:r>
      <w:r w:rsidR="00065015">
        <w:t xml:space="preserve"> </w:t>
      </w:r>
      <w:proofErr w:type="gramStart"/>
      <w:r w:rsidR="00065015"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=5t</m:t>
        </m:r>
      </m:oMath>
      <w:r>
        <w:rPr>
          <w:rFonts w:eastAsiaTheme="minorEastAsia"/>
        </w:rPr>
        <w:t>.</w:t>
      </w:r>
    </w:p>
    <w:p w:rsidR="00066A98" w:rsidRPr="00066A98" w:rsidRDefault="00066A98" w:rsidP="00066A98">
      <w:pPr>
        <w:pStyle w:val="ListParagraph"/>
        <w:numPr>
          <w:ilvl w:val="0"/>
          <w:numId w:val="2"/>
        </w:numPr>
        <w:tabs>
          <w:tab w:val="left" w:pos="765"/>
        </w:tabs>
      </w:pPr>
      <w:r>
        <w:rPr>
          <w:rFonts w:eastAsiaTheme="minorEastAsia"/>
        </w:rPr>
        <w:t xml:space="preserve">Find the characteristic equation. </w:t>
      </w:r>
      <w:r w:rsidRPr="00066A98">
        <w:rPr>
          <w:rFonts w:eastAsiaTheme="minorEastAsia"/>
          <w:b/>
        </w:rPr>
        <w:t>(2 points)</w:t>
      </w:r>
    </w:p>
    <w:p w:rsidR="00066A98" w:rsidRPr="00066A98" w:rsidRDefault="00066A98" w:rsidP="00066A98">
      <w:pPr>
        <w:pStyle w:val="ListParagraph"/>
        <w:numPr>
          <w:ilvl w:val="0"/>
          <w:numId w:val="2"/>
        </w:numPr>
        <w:tabs>
          <w:tab w:val="left" w:pos="765"/>
        </w:tabs>
      </w:pPr>
      <w:r>
        <w:rPr>
          <w:rFonts w:eastAsiaTheme="minorEastAsia"/>
        </w:rPr>
        <w:t xml:space="preserve">Find the natural frequencies. </w:t>
      </w:r>
      <w:r w:rsidRPr="00066A98">
        <w:rPr>
          <w:rFonts w:eastAsiaTheme="minorEastAsia"/>
          <w:b/>
        </w:rPr>
        <w:t>(2 points)</w:t>
      </w:r>
    </w:p>
    <w:p w:rsidR="00066A98" w:rsidRPr="00066A98" w:rsidRDefault="00066A98" w:rsidP="00066A98">
      <w:pPr>
        <w:pStyle w:val="ListParagraph"/>
        <w:numPr>
          <w:ilvl w:val="0"/>
          <w:numId w:val="2"/>
        </w:numPr>
        <w:tabs>
          <w:tab w:val="left" w:pos="765"/>
        </w:tabs>
      </w:pPr>
      <w:r>
        <w:rPr>
          <w:rFonts w:eastAsiaTheme="minorEastAsia"/>
        </w:rPr>
        <w:t xml:space="preserve">Parametrically propose a homogeneous </w:t>
      </w:r>
      <w:proofErr w:type="spellStart"/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h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t) solution for the differential equation. </w:t>
      </w:r>
      <w:r w:rsidRPr="00066A98">
        <w:rPr>
          <w:rFonts w:eastAsiaTheme="minorEastAsia"/>
          <w:b/>
        </w:rPr>
        <w:t>(2 points)</w:t>
      </w:r>
    </w:p>
    <w:p w:rsidR="00066A98" w:rsidRPr="00066A98" w:rsidRDefault="00066A98" w:rsidP="00066A98">
      <w:pPr>
        <w:pStyle w:val="ListParagraph"/>
        <w:numPr>
          <w:ilvl w:val="0"/>
          <w:numId w:val="2"/>
        </w:numPr>
        <w:tabs>
          <w:tab w:val="left" w:pos="765"/>
        </w:tabs>
      </w:pPr>
      <w:r>
        <w:rPr>
          <w:rFonts w:eastAsiaTheme="minorEastAsia"/>
        </w:rPr>
        <w:t xml:space="preserve">Show that the particular solution of the differential equation is </w:t>
      </w:r>
      <w:proofErr w:type="spellStart"/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t)=2.5t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</w:t>
      </w:r>
      <w:r w:rsidRPr="00066A98">
        <w:rPr>
          <w:rFonts w:eastAsiaTheme="minorEastAsia"/>
          <w:b/>
        </w:rPr>
        <w:t>(2 points)</w:t>
      </w:r>
    </w:p>
    <w:p w:rsidR="00066A98" w:rsidRPr="000C12B6" w:rsidRDefault="00066A98" w:rsidP="00066A98">
      <w:pPr>
        <w:pStyle w:val="ListParagraph"/>
        <w:numPr>
          <w:ilvl w:val="0"/>
          <w:numId w:val="2"/>
        </w:numPr>
        <w:tabs>
          <w:tab w:val="left" w:pos="765"/>
        </w:tabs>
      </w:pPr>
      <w:r>
        <w:rPr>
          <w:rFonts w:eastAsiaTheme="minorEastAsia"/>
        </w:rPr>
        <w:t xml:space="preserve">The initial conditions of the differential equation are given as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 xml:space="preserve">0)=1, x’(0)=1, x’’(0)=1. Knowing that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t)=</w:t>
      </w:r>
      <w:proofErr w:type="spell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h</w:t>
      </w:r>
      <w:proofErr w:type="spellEnd"/>
      <w:r>
        <w:rPr>
          <w:rFonts w:eastAsiaTheme="minorEastAsia"/>
        </w:rPr>
        <w:t>(t)+</w:t>
      </w:r>
      <w:proofErr w:type="spell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 xml:space="preserve">(t) use the initial conditions and find parameters coming from the homogeneous part of x(t) and obtain function x(t). </w:t>
      </w:r>
      <w:r w:rsidRPr="00066A98">
        <w:rPr>
          <w:rFonts w:eastAsiaTheme="minorEastAsia"/>
          <w:b/>
        </w:rPr>
        <w:t>(8 points)</w:t>
      </w:r>
    </w:p>
    <w:p w:rsidR="008526AF" w:rsidRDefault="000C12B6" w:rsidP="008526AF">
      <w:pPr>
        <w:tabs>
          <w:tab w:val="left" w:pos="765"/>
        </w:tabs>
      </w:pPr>
      <w:r>
        <w:t>Q5)</w:t>
      </w:r>
      <w:r w:rsidR="00561009">
        <w:t xml:space="preserve"> For the circuit below V</w:t>
      </w:r>
      <w:r w:rsidR="00561009" w:rsidRPr="00561009">
        <w:rPr>
          <w:vertAlign w:val="subscript"/>
        </w:rPr>
        <w:t>S1</w:t>
      </w:r>
      <w:r w:rsidR="00561009">
        <w:t>=</w:t>
      </w:r>
      <w:proofErr w:type="gramStart"/>
      <w:r w:rsidR="00561009">
        <w:t>2Cos(</w:t>
      </w:r>
      <w:proofErr w:type="spellStart"/>
      <w:proofErr w:type="gramEnd"/>
      <w:r w:rsidR="00561009">
        <w:t>wt</w:t>
      </w:r>
      <w:proofErr w:type="spellEnd"/>
      <w:r w:rsidR="00561009">
        <w:t>) Volt, V</w:t>
      </w:r>
      <w:r w:rsidR="00561009">
        <w:rPr>
          <w:vertAlign w:val="subscript"/>
        </w:rPr>
        <w:t>S2</w:t>
      </w:r>
      <w:r w:rsidR="00561009">
        <w:t>=1Cos(</w:t>
      </w:r>
      <w:proofErr w:type="spellStart"/>
      <w:r w:rsidR="00561009">
        <w:t>wt</w:t>
      </w:r>
      <w:proofErr w:type="spellEnd"/>
      <w:r w:rsidR="00561009"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61009">
        <w:t>) Volt where angular frequency w=1 rad/sec, R=2 Ohm, L</w:t>
      </w:r>
      <w:r w:rsidR="00561009">
        <w:rPr>
          <w:vertAlign w:val="subscript"/>
        </w:rPr>
        <w:t>1</w:t>
      </w:r>
      <w:r w:rsidR="00561009">
        <w:t>=L</w:t>
      </w:r>
      <w:r w:rsidR="00561009">
        <w:rPr>
          <w:vertAlign w:val="subscript"/>
        </w:rPr>
        <w:t>2</w:t>
      </w:r>
      <w:r w:rsidR="00561009">
        <w:t>=1 Henry, C=1 Farad</w:t>
      </w:r>
      <w:r w:rsidR="008526AF">
        <w:t>. Using phasors obtain the sinusoidal steady state value of V</w:t>
      </w:r>
      <w:r w:rsidR="008526AF">
        <w:rPr>
          <w:vertAlign w:val="subscript"/>
        </w:rPr>
        <w:t>L</w:t>
      </w:r>
      <w:r w:rsidR="008526AF">
        <w:t xml:space="preserve">. </w:t>
      </w:r>
      <w:r w:rsidR="008526AF" w:rsidRPr="008526AF">
        <w:rPr>
          <w:b/>
        </w:rPr>
        <w:t>(10 points)</w:t>
      </w:r>
      <w:r w:rsidR="002F60D6">
        <w:br w:type="textWrapping" w:clear="all"/>
      </w:r>
    </w:p>
    <w:p w:rsidR="008526AF" w:rsidRDefault="004E4078" w:rsidP="008526AF">
      <w:pPr>
        <w:tabs>
          <w:tab w:val="left" w:pos="765"/>
        </w:tabs>
      </w:pPr>
      <w:r>
        <w:object w:dxaOrig="5850" w:dyaOrig="2925">
          <v:shape id="_x0000_i1028" type="#_x0000_t75" style="width:257.25pt;height:129pt" o:ole="">
            <v:imagedata r:id="rId13" o:title=""/>
          </v:shape>
          <o:OLEObject Type="Embed" ProgID="Visio.Drawing.15" ShapeID="_x0000_i1028" DrawAspect="Content" ObjectID="_1579519513" r:id="rId14"/>
        </w:object>
      </w:r>
    </w:p>
    <w:p w:rsidR="004E4078" w:rsidRDefault="008526AF" w:rsidP="008526AF">
      <w:pPr>
        <w:rPr>
          <w:b/>
        </w:rPr>
      </w:pPr>
      <w:r>
        <w:t>Q6) For the circuit below V</w:t>
      </w:r>
      <w:r w:rsidRPr="00561009">
        <w:rPr>
          <w:vertAlign w:val="subscript"/>
        </w:rPr>
        <w:t>S1</w:t>
      </w:r>
      <w:r>
        <w:t>=</w:t>
      </w:r>
      <w:proofErr w:type="gramStart"/>
      <w:r>
        <w:t>Cos(</w:t>
      </w:r>
      <w:proofErr w:type="gramEnd"/>
      <w:r w:rsidRPr="008526AF">
        <w:t>w</w:t>
      </w:r>
      <w:r w:rsidRPr="008526AF">
        <w:rPr>
          <w:vertAlign w:val="subscript"/>
        </w:rPr>
        <w:t>1</w:t>
      </w:r>
      <w:r w:rsidRPr="008526AF">
        <w:t>t</w:t>
      </w:r>
      <w:r>
        <w:t>) Volt, V</w:t>
      </w:r>
      <w:r>
        <w:rPr>
          <w:vertAlign w:val="subscript"/>
        </w:rPr>
        <w:t>S2</w:t>
      </w:r>
      <w:r>
        <w:t>=Sin(w</w:t>
      </w:r>
      <w:r w:rsidRPr="008526AF">
        <w:rPr>
          <w:vertAlign w:val="subscript"/>
        </w:rPr>
        <w:t>2</w:t>
      </w:r>
      <w:r>
        <w:t>t) Volt where angular frequencies w</w:t>
      </w:r>
      <w:r>
        <w:rPr>
          <w:vertAlign w:val="subscript"/>
        </w:rPr>
        <w:t>1</w:t>
      </w:r>
      <w:r>
        <w:t xml:space="preserve">=1 rad/sec and </w:t>
      </w:r>
      <w:r w:rsidR="004E4078">
        <w:t>w</w:t>
      </w:r>
      <w:r w:rsidR="004E4078">
        <w:rPr>
          <w:vertAlign w:val="subscript"/>
        </w:rPr>
        <w:t>2</w:t>
      </w:r>
      <w:r w:rsidR="004E4078">
        <w:t>=2 rad/sec.</w:t>
      </w:r>
      <w:r>
        <w:t xml:space="preserve"> R=2 Ohm, </w:t>
      </w:r>
      <w:r w:rsidRPr="004E4078">
        <w:t>L</w:t>
      </w:r>
      <w:r w:rsidR="004E4078">
        <w:t>=</w:t>
      </w:r>
      <w:r w:rsidRPr="004E4078">
        <w:t>1</w:t>
      </w:r>
      <w:r>
        <w:t xml:space="preserve"> Henry, C=1 Farad. Using phasors obtain the sinusoidal steady state value of V</w:t>
      </w:r>
      <w:r>
        <w:rPr>
          <w:vertAlign w:val="subscript"/>
        </w:rPr>
        <w:t>L</w:t>
      </w:r>
      <w:r>
        <w:t xml:space="preserve">. </w:t>
      </w:r>
      <w:r w:rsidR="004E4078" w:rsidRPr="004E4078">
        <w:rPr>
          <w:b/>
        </w:rPr>
        <w:t>(BE CAREFUL w</w:t>
      </w:r>
      <w:r w:rsidR="004E4078" w:rsidRPr="004E4078">
        <w:rPr>
          <w:b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≠</m:t>
        </m:r>
      </m:oMath>
      <w:r w:rsidR="004E4078" w:rsidRPr="004E4078">
        <w:rPr>
          <w:b/>
        </w:rPr>
        <w:t>w</w:t>
      </w:r>
      <w:r w:rsidR="004E4078" w:rsidRPr="004E4078">
        <w:rPr>
          <w:b/>
          <w:vertAlign w:val="subscript"/>
        </w:rPr>
        <w:t>2</w:t>
      </w:r>
      <w:r w:rsidR="004E4078" w:rsidRPr="004E4078">
        <w:rPr>
          <w:b/>
        </w:rPr>
        <w:t xml:space="preserve">)  </w:t>
      </w:r>
      <w:r w:rsidR="004E4078">
        <w:rPr>
          <w:b/>
        </w:rPr>
        <w:t>(14</w:t>
      </w:r>
      <w:r w:rsidRPr="008526AF">
        <w:rPr>
          <w:b/>
        </w:rPr>
        <w:t xml:space="preserve"> points)</w:t>
      </w:r>
    </w:p>
    <w:p w:rsidR="004E4078" w:rsidRDefault="004E4078" w:rsidP="008526AF">
      <w:r>
        <w:object w:dxaOrig="5266" w:dyaOrig="2716">
          <v:shape id="_x0000_i1029" type="#_x0000_t75" style="width:225pt;height:116.25pt" o:ole="">
            <v:imagedata r:id="rId15" o:title=""/>
          </v:shape>
          <o:OLEObject Type="Embed" ProgID="Visio.Drawing.15" ShapeID="_x0000_i1029" DrawAspect="Content" ObjectID="_1579519514" r:id="rId16"/>
        </w:object>
      </w:r>
    </w:p>
    <w:p w:rsidR="004E4078" w:rsidRPr="00DC3D01" w:rsidRDefault="004E4078" w:rsidP="004E4078">
      <w:pPr>
        <w:rPr>
          <w:b/>
        </w:rPr>
      </w:pPr>
      <w:r w:rsidRPr="00DC3D01">
        <w:rPr>
          <w:b/>
        </w:rPr>
        <w:t>Notes for phasors:</w:t>
      </w:r>
    </w:p>
    <w:p w:rsidR="004E4078" w:rsidRPr="00DC3D01" w:rsidRDefault="004E4078" w:rsidP="004E4078">
      <w:pPr>
        <w:rPr>
          <w:b/>
        </w:rPr>
      </w:pPr>
      <w:r w:rsidRPr="00DC3D01">
        <w:rPr>
          <w:b/>
        </w:rPr>
        <w:t xml:space="preserve">Phasors for circuit elements:       </w:t>
      </w:r>
      <w:r w:rsidR="00DC3D01">
        <w:rPr>
          <w:b/>
        </w:rPr>
        <w:t xml:space="preserve">                       </w:t>
      </w:r>
      <w:r w:rsidRPr="00DC3D01">
        <w:rPr>
          <w:b/>
        </w:rPr>
        <w:t>Phasors for sources</w:t>
      </w:r>
      <w:r w:rsidR="00DC3D01">
        <w:rPr>
          <w:b/>
        </w:rPr>
        <w:t xml:space="preserve"> (after writing it as a Cosine </w:t>
      </w:r>
      <w:r w:rsidR="00A7436B" w:rsidRPr="00DC3D01">
        <w:rPr>
          <w:b/>
        </w:rPr>
        <w:t>function</w:t>
      </w:r>
      <w:r w:rsidR="00DC3D01">
        <w:rPr>
          <w:b/>
        </w:rPr>
        <w:t>)</w:t>
      </w:r>
      <w:r w:rsidR="00A7436B" w:rsidRPr="00DC3D01">
        <w:rPr>
          <w:b/>
        </w:rPr>
        <w:t>:</w:t>
      </w:r>
    </w:p>
    <w:p w:rsidR="004E4078" w:rsidRPr="00DC3D01" w:rsidRDefault="004E4078" w:rsidP="004E4078">
      <w:pPr>
        <w:tabs>
          <w:tab w:val="left" w:pos="5160"/>
        </w:tabs>
        <w:rPr>
          <w:b/>
        </w:rPr>
      </w:pPr>
      <w:r w:rsidRPr="00DC3D01">
        <w:rPr>
          <w:b/>
        </w:rPr>
        <w:t>R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DC3D01">
        <w:rPr>
          <w:rFonts w:eastAsiaTheme="minorEastAsia"/>
          <w:b/>
        </w:rPr>
        <w:t>X</w:t>
      </w:r>
      <w:r w:rsidRPr="00DC3D01">
        <w:rPr>
          <w:rFonts w:eastAsiaTheme="minorEastAsia"/>
          <w:b/>
          <w:vertAlign w:val="subscript"/>
        </w:rPr>
        <w:t>R</w:t>
      </w:r>
      <w:r w:rsidRPr="00DC3D01">
        <w:rPr>
          <w:rFonts w:eastAsiaTheme="minorEastAsia"/>
          <w:b/>
        </w:rPr>
        <w:t xml:space="preserve">=R, </w:t>
      </w:r>
      <w:r w:rsidRPr="00DC3D01">
        <w:rPr>
          <w:b/>
        </w:rPr>
        <w:t>C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DC3D01">
        <w:rPr>
          <w:rFonts w:eastAsiaTheme="minorEastAsia"/>
          <w:b/>
        </w:rPr>
        <w:t>X</w:t>
      </w:r>
      <w:r w:rsidRPr="00DC3D01">
        <w:rPr>
          <w:rFonts w:eastAsiaTheme="minorEastAsia"/>
          <w:b/>
          <w:vertAlign w:val="subscript"/>
        </w:rPr>
        <w:t>C</w:t>
      </w:r>
      <w:r w:rsidRPr="00DC3D01">
        <w:rPr>
          <w:rFonts w:eastAsiaTheme="minorEastAsia"/>
          <w:b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jwC</m:t>
            </m:r>
          </m:den>
        </m:f>
      </m:oMath>
      <w:proofErr w:type="gramStart"/>
      <w:r w:rsidR="00DC3D01">
        <w:rPr>
          <w:rFonts w:eastAsiaTheme="minorEastAsia"/>
          <w:b/>
        </w:rPr>
        <w:t>,</w:t>
      </w:r>
      <w:r w:rsidRPr="00DC3D01">
        <w:rPr>
          <w:b/>
        </w:rPr>
        <w:t>L</w:t>
      </w:r>
      <w:proofErr w:type="gramEnd"/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DC3D01">
        <w:rPr>
          <w:rFonts w:eastAsiaTheme="minorEastAsia"/>
          <w:b/>
        </w:rPr>
        <w:t>X</w:t>
      </w:r>
      <w:r w:rsidRPr="00DC3D01">
        <w:rPr>
          <w:rFonts w:eastAsiaTheme="minorEastAsia"/>
          <w:b/>
          <w:vertAlign w:val="subscript"/>
        </w:rPr>
        <w:t>L</w:t>
      </w:r>
      <w:r w:rsidRPr="00DC3D01">
        <w:rPr>
          <w:rFonts w:eastAsiaTheme="minorEastAsia"/>
          <w:b/>
        </w:rPr>
        <w:t>=</w:t>
      </w:r>
      <w:proofErr w:type="spellStart"/>
      <w:r w:rsidRPr="00DC3D01">
        <w:rPr>
          <w:rFonts w:eastAsiaTheme="minorEastAsia"/>
          <w:b/>
        </w:rPr>
        <w:t>jwL</w:t>
      </w:r>
      <w:proofErr w:type="spellEnd"/>
      <w:r w:rsidRPr="00DC3D01">
        <w:rPr>
          <w:rFonts w:eastAsiaTheme="minorEastAsia"/>
          <w:b/>
        </w:rPr>
        <w:t xml:space="preserve">                                                x(t)=Cos(</w:t>
      </w:r>
      <w:proofErr w:type="spellStart"/>
      <w:r w:rsidRPr="00DC3D01">
        <w:rPr>
          <w:rFonts w:eastAsiaTheme="minorEastAsia"/>
          <w:b/>
        </w:rPr>
        <w:t>wt+</w:t>
      </w:r>
      <w:r w:rsidRPr="00DC3D01">
        <w:rPr>
          <w:rFonts w:eastAsiaTheme="minorEastAsia" w:cstheme="minorHAnsi"/>
          <w:b/>
        </w:rPr>
        <w:t>θ</w:t>
      </w:r>
      <w:proofErr w:type="spellEnd"/>
      <w:r w:rsidRPr="00DC3D01">
        <w:rPr>
          <w:rFonts w:eastAsiaTheme="minorEastAsia"/>
          <w:b/>
        </w:rPr>
        <w:t>)</w:t>
      </w:r>
      <m:oMath>
        <m:r>
          <m:rPr>
            <m:sty m:val="bi"/>
          </m:rPr>
          <w:rPr>
            <w:rFonts w:ascii="Cambria Math" w:hAnsi="Cambria Math"/>
          </w:rPr>
          <m:t>→</m:t>
        </m:r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jθ</m:t>
            </m:r>
          </m:sup>
        </m:sSup>
      </m:oMath>
      <w:r w:rsidRPr="00DC3D01">
        <w:rPr>
          <w:rFonts w:eastAsiaTheme="minorEastAsia"/>
          <w:b/>
        </w:rPr>
        <w:t>=cos(</w:t>
      </w:r>
      <w:r w:rsidRPr="00DC3D01">
        <w:rPr>
          <w:rFonts w:eastAsiaTheme="minorEastAsia" w:cstheme="minorHAnsi"/>
          <w:b/>
        </w:rPr>
        <w:t>θ</w:t>
      </w:r>
      <w:r w:rsidRPr="00DC3D01">
        <w:rPr>
          <w:rFonts w:eastAsiaTheme="minorEastAsia"/>
          <w:b/>
        </w:rPr>
        <w:t>)+</w:t>
      </w:r>
      <w:proofErr w:type="spellStart"/>
      <w:r w:rsidRPr="00DC3D01">
        <w:rPr>
          <w:rFonts w:eastAsiaTheme="minorEastAsia"/>
          <w:b/>
        </w:rPr>
        <w:t>jSin</w:t>
      </w:r>
      <w:proofErr w:type="spellEnd"/>
      <w:r w:rsidRPr="00DC3D01">
        <w:rPr>
          <w:rFonts w:eastAsiaTheme="minorEastAsia"/>
          <w:b/>
        </w:rPr>
        <w:t>(</w:t>
      </w:r>
      <w:r w:rsidRPr="00DC3D01">
        <w:rPr>
          <w:rFonts w:eastAsiaTheme="minorEastAsia" w:cstheme="minorHAnsi"/>
          <w:b/>
        </w:rPr>
        <w:t>θ</w:t>
      </w:r>
      <w:r w:rsidRPr="00DC3D01">
        <w:rPr>
          <w:rFonts w:eastAsiaTheme="minorEastAsia"/>
          <w:b/>
        </w:rPr>
        <w:t>)</w:t>
      </w:r>
    </w:p>
    <w:p w:rsidR="00DC3D01" w:rsidRDefault="00DC3D01" w:rsidP="004E4078">
      <w:pPr>
        <w:rPr>
          <w:b/>
        </w:rPr>
      </w:pPr>
      <w:proofErr w:type="gramStart"/>
      <w:r>
        <w:rPr>
          <w:b/>
        </w:rPr>
        <w:t>w</w:t>
      </w:r>
      <w:r w:rsidRPr="00DC3D01">
        <w:rPr>
          <w:b/>
        </w:rPr>
        <w:t>here</w:t>
      </w:r>
      <w:proofErr w:type="gramEnd"/>
      <w:r w:rsidRPr="00DC3D01">
        <w:rPr>
          <w:b/>
        </w:rPr>
        <w:t xml:space="preserve"> w is input angular </w:t>
      </w:r>
    </w:p>
    <w:p w:rsidR="004E4078" w:rsidRPr="00DC3D01" w:rsidRDefault="00DC3D01" w:rsidP="004E4078">
      <w:pPr>
        <w:rPr>
          <w:b/>
        </w:rPr>
      </w:pPr>
      <w:proofErr w:type="gramStart"/>
      <w:r w:rsidRPr="00DC3D01">
        <w:rPr>
          <w:b/>
        </w:rPr>
        <w:t>frequency</w:t>
      </w:r>
      <w:proofErr w:type="gramEnd"/>
    </w:p>
    <w:sectPr w:rsidR="004E4078" w:rsidRPr="00DC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2C6"/>
    <w:multiLevelType w:val="hybridMultilevel"/>
    <w:tmpl w:val="6542E9A0"/>
    <w:lvl w:ilvl="0" w:tplc="8C08A8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3EF9"/>
    <w:multiLevelType w:val="hybridMultilevel"/>
    <w:tmpl w:val="5AB44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104"/>
    <w:multiLevelType w:val="hybridMultilevel"/>
    <w:tmpl w:val="87FA24E0"/>
    <w:lvl w:ilvl="0" w:tplc="F11699E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33B65C7"/>
    <w:multiLevelType w:val="hybridMultilevel"/>
    <w:tmpl w:val="9B4A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09"/>
    <w:rsid w:val="00063DFE"/>
    <w:rsid w:val="00065015"/>
    <w:rsid w:val="00066A98"/>
    <w:rsid w:val="000C12B6"/>
    <w:rsid w:val="0028408E"/>
    <w:rsid w:val="002F60D6"/>
    <w:rsid w:val="004E4078"/>
    <w:rsid w:val="00561009"/>
    <w:rsid w:val="007D3809"/>
    <w:rsid w:val="008526AF"/>
    <w:rsid w:val="008D22FE"/>
    <w:rsid w:val="00A7436B"/>
    <w:rsid w:val="00AD2774"/>
    <w:rsid w:val="00BF25F1"/>
    <w:rsid w:val="00DC3D01"/>
    <w:rsid w:val="00E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E6EA96-DE9F-47EB-8520-5ABB44E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6.vsdx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5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14</cp:revision>
  <dcterms:created xsi:type="dcterms:W3CDTF">2018-01-02T10:29:00Z</dcterms:created>
  <dcterms:modified xsi:type="dcterms:W3CDTF">2018-02-07T11:39:00Z</dcterms:modified>
</cp:coreProperties>
</file>